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EDA3" w14:textId="59ED9D8B" w:rsidR="00FC263D" w:rsidRDefault="0028701A">
      <w:pPr>
        <w:rPr>
          <w:rFonts w:cstheme="minorHAnsi"/>
          <w:b/>
        </w:rPr>
      </w:pPr>
      <w:r>
        <w:rPr>
          <w:rFonts w:cstheme="minorHAnsi"/>
          <w:b/>
        </w:rPr>
        <w:t>Draft two</w:t>
      </w:r>
    </w:p>
    <w:p w14:paraId="0278B24D" w14:textId="77777777" w:rsidR="009E69CB" w:rsidRDefault="009E69CB" w:rsidP="005F6AFD">
      <w:pPr>
        <w:rPr>
          <w:rFonts w:cstheme="minorHAnsi"/>
          <w:b/>
        </w:rPr>
      </w:pPr>
    </w:p>
    <w:p w14:paraId="38258A91" w14:textId="5C038D7E" w:rsidR="005F6AFD" w:rsidRPr="00E32F6F" w:rsidRDefault="005F6AFD">
      <w:pPr>
        <w:rPr>
          <w:rFonts w:cstheme="minorHAnsi"/>
          <w:b/>
          <w:sz w:val="24"/>
          <w:szCs w:val="24"/>
        </w:rPr>
      </w:pPr>
      <w:r w:rsidRPr="00E32F6F">
        <w:rPr>
          <w:rFonts w:cstheme="minorHAnsi"/>
          <w:b/>
          <w:sz w:val="24"/>
          <w:szCs w:val="24"/>
        </w:rPr>
        <w:t>A</w:t>
      </w:r>
      <w:r w:rsidR="00E32F6F" w:rsidRPr="00E32F6F">
        <w:rPr>
          <w:rFonts w:cstheme="minorHAnsi"/>
          <w:b/>
          <w:sz w:val="24"/>
          <w:szCs w:val="24"/>
        </w:rPr>
        <w:t xml:space="preserve">cademic Affairs </w:t>
      </w:r>
      <w:r w:rsidR="0028701A">
        <w:rPr>
          <w:rFonts w:cstheme="minorHAnsi"/>
          <w:b/>
          <w:sz w:val="24"/>
          <w:szCs w:val="24"/>
        </w:rPr>
        <w:t xml:space="preserve">- </w:t>
      </w:r>
      <w:r w:rsidRPr="00E32F6F">
        <w:rPr>
          <w:rFonts w:cstheme="minorHAnsi"/>
          <w:b/>
          <w:sz w:val="24"/>
          <w:szCs w:val="24"/>
        </w:rPr>
        <w:t>Office of the Registrar</w:t>
      </w:r>
      <w:r w:rsidR="00E32F6F">
        <w:rPr>
          <w:rFonts w:cstheme="minorHAnsi"/>
          <w:b/>
          <w:sz w:val="24"/>
          <w:szCs w:val="24"/>
        </w:rPr>
        <w:br/>
      </w:r>
      <w:r w:rsidR="00FC263D" w:rsidRPr="009E69CB">
        <w:rPr>
          <w:rFonts w:cstheme="minorHAnsi"/>
          <w:b/>
          <w:color w:val="00B050"/>
        </w:rPr>
        <w:t xml:space="preserve">Pls </w:t>
      </w:r>
      <w:r w:rsidR="00612CF7" w:rsidRPr="009E69CB">
        <w:rPr>
          <w:rFonts w:cstheme="minorHAnsi"/>
          <w:b/>
          <w:color w:val="00B050"/>
        </w:rPr>
        <w:t>i</w:t>
      </w:r>
      <w:r w:rsidR="00FC263D" w:rsidRPr="009E69CB">
        <w:rPr>
          <w:rFonts w:cstheme="minorHAnsi"/>
          <w:b/>
          <w:color w:val="00B050"/>
        </w:rPr>
        <w:t xml:space="preserve">nclude </w:t>
      </w:r>
      <w:r w:rsidR="00612CF7" w:rsidRPr="009E69CB">
        <w:rPr>
          <w:rFonts w:cstheme="minorHAnsi"/>
          <w:b/>
          <w:color w:val="00B050"/>
        </w:rPr>
        <w:t xml:space="preserve">from last issue </w:t>
      </w:r>
      <w:r w:rsidR="00FC263D" w:rsidRPr="009E69CB">
        <w:rPr>
          <w:rFonts w:cstheme="minorHAnsi"/>
          <w:b/>
          <w:color w:val="00B050"/>
        </w:rPr>
        <w:t>the P, PD and NP info once again and infographic – deadline is 4/28</w:t>
      </w:r>
    </w:p>
    <w:p w14:paraId="7313A7EB" w14:textId="77777777" w:rsidR="00171221" w:rsidRDefault="00171221" w:rsidP="005F6AFD">
      <w:pPr>
        <w:rPr>
          <w:b/>
          <w:bCs/>
        </w:rPr>
      </w:pPr>
    </w:p>
    <w:p w14:paraId="58BBDD7C" w14:textId="0F52B5C3" w:rsidR="005F6AFD" w:rsidRPr="009E69CB" w:rsidRDefault="00E32F6F" w:rsidP="005F6AFD">
      <w:pPr>
        <w:rPr>
          <w:rFonts w:cstheme="minorHAnsi"/>
        </w:rPr>
      </w:pPr>
      <w:r>
        <w:rPr>
          <w:b/>
          <w:bCs/>
        </w:rPr>
        <w:t xml:space="preserve">Fall and Maymester Registration </w:t>
      </w:r>
      <w:r w:rsidR="009E69CB" w:rsidRPr="009E69CB">
        <w:rPr>
          <w:b/>
          <w:bCs/>
          <w:color w:val="00B050"/>
        </w:rPr>
        <w:t>(I emailed Stephanie H, waiting to hear back)</w:t>
      </w:r>
      <w:r w:rsidR="005F6AFD" w:rsidRPr="009E69CB">
        <w:rPr>
          <w:b/>
          <w:bCs/>
          <w:color w:val="00B050"/>
        </w:rPr>
        <w:br/>
      </w:r>
      <w:r w:rsidR="005F6AFD" w:rsidRPr="005F6AFD">
        <w:rPr>
          <w:rFonts w:cstheme="minorHAnsi"/>
          <w:color w:val="202020"/>
        </w:rPr>
        <w:t>Fall and Maymester registration continues through June 1. Students who waitlist for a class will be notified via their Rollins email account and should check their email regularly. Students have 24 hours to register for a waitlisted course once they receive the email notification. Waitlist notifications will not be sent between June 1 and early July. For more details on registration, accessing wait lists, FAQs, graduation requirements, academic policies, and other resources visit the </w:t>
      </w:r>
      <w:hyperlink r:id="rId8" w:tooltip="https://www.rollins.edu/registrar/registration/" w:history="1">
        <w:r w:rsidR="005F6AFD" w:rsidRPr="005F6AFD">
          <w:rPr>
            <w:rStyle w:val="Hyperlink"/>
            <w:rFonts w:cstheme="minorHAnsi"/>
            <w:color w:val="0071BA"/>
          </w:rPr>
          <w:t>Registrar's website</w:t>
        </w:r>
      </w:hyperlink>
      <w:r w:rsidR="005F6AFD" w:rsidRPr="005F6AFD">
        <w:rPr>
          <w:rFonts w:cstheme="minorHAnsi"/>
          <w:color w:val="202020"/>
        </w:rPr>
        <w:t>, or on the </w:t>
      </w:r>
      <w:hyperlink r:id="rId9" w:tgtFrame="_blank" w:history="1">
        <w:r w:rsidR="005F6AFD" w:rsidRPr="005F6AFD">
          <w:rPr>
            <w:rStyle w:val="Hyperlink"/>
            <w:rFonts w:cstheme="minorHAnsi"/>
            <w:color w:val="0071BA"/>
          </w:rPr>
          <w:t>Academic Advising website.</w:t>
        </w:r>
      </w:hyperlink>
    </w:p>
    <w:p w14:paraId="6898589E" w14:textId="77777777" w:rsidR="00171221" w:rsidRDefault="00171221">
      <w:pPr>
        <w:rPr>
          <w:rFonts w:cstheme="minorHAnsi"/>
          <w:b/>
          <w:sz w:val="24"/>
          <w:szCs w:val="24"/>
        </w:rPr>
      </w:pPr>
    </w:p>
    <w:p w14:paraId="7B9B19FE" w14:textId="6633B44A" w:rsidR="00E32F6F" w:rsidRDefault="00E32F6F">
      <w:pPr>
        <w:rPr>
          <w:rFonts w:cstheme="minorHAnsi"/>
          <w:b/>
          <w:color w:val="00B050"/>
        </w:rPr>
      </w:pPr>
      <w:r w:rsidRPr="00E32F6F">
        <w:rPr>
          <w:rFonts w:cstheme="minorHAnsi"/>
          <w:b/>
          <w:sz w:val="24"/>
          <w:szCs w:val="24"/>
        </w:rPr>
        <w:t>Getting ready for final exams, papers and projects? Check out these great resources</w:t>
      </w:r>
      <w:r>
        <w:rPr>
          <w:rFonts w:cstheme="minorHAnsi"/>
          <w:b/>
          <w:color w:val="00B050"/>
        </w:rPr>
        <w:br/>
      </w:r>
      <w:r w:rsidR="00FC263D" w:rsidRPr="009E69CB">
        <w:rPr>
          <w:rFonts w:cstheme="minorHAnsi"/>
          <w:b/>
          <w:color w:val="00B050"/>
        </w:rPr>
        <w:t xml:space="preserve">Pls </w:t>
      </w:r>
      <w:r w:rsidR="00612CF7" w:rsidRPr="009E69CB">
        <w:rPr>
          <w:rFonts w:cstheme="minorHAnsi"/>
          <w:b/>
          <w:color w:val="00B050"/>
        </w:rPr>
        <w:t>i</w:t>
      </w:r>
      <w:r w:rsidR="00FC263D" w:rsidRPr="009E69CB">
        <w:rPr>
          <w:rFonts w:cstheme="minorHAnsi"/>
          <w:b/>
          <w:color w:val="00B050"/>
        </w:rPr>
        <w:t xml:space="preserve">nclude </w:t>
      </w:r>
      <w:r w:rsidR="00612CF7" w:rsidRPr="009E69CB">
        <w:rPr>
          <w:rFonts w:cstheme="minorHAnsi"/>
          <w:b/>
          <w:color w:val="00B050"/>
        </w:rPr>
        <w:t xml:space="preserve">from the last issue </w:t>
      </w:r>
      <w:r w:rsidR="00FC263D" w:rsidRPr="009E69CB">
        <w:rPr>
          <w:rFonts w:cstheme="minorHAnsi"/>
          <w:b/>
          <w:color w:val="00B050"/>
        </w:rPr>
        <w:t>the Olin and TWC info as students prep for final course projects and finals</w:t>
      </w:r>
    </w:p>
    <w:p w14:paraId="3D843930" w14:textId="77777777" w:rsidR="00171221" w:rsidRDefault="00171221" w:rsidP="00E32F6F">
      <w:pPr>
        <w:pStyle w:val="Heading3"/>
      </w:pPr>
    </w:p>
    <w:p w14:paraId="5B7E074E" w14:textId="49A441FC" w:rsidR="00E32F6F" w:rsidRPr="009E69CB" w:rsidRDefault="00171221" w:rsidP="00E32F6F">
      <w:pPr>
        <w:pStyle w:val="Heading3"/>
        <w:rPr>
          <w:rFonts w:asciiTheme="minorHAnsi" w:eastAsia="Times New Roman" w:hAnsiTheme="minorHAnsi" w:cstheme="minorHAnsi"/>
          <w:color w:val="00B050"/>
          <w:sz w:val="22"/>
          <w:szCs w:val="22"/>
        </w:rPr>
      </w:pPr>
      <w:hyperlink r:id="rId10" w:history="1">
        <w:r w:rsidR="00E32F6F" w:rsidRPr="0028701A">
          <w:rPr>
            <w:rStyle w:val="Hyperlink"/>
            <w:rFonts w:asciiTheme="minorHAnsi" w:eastAsia="Times New Roman" w:hAnsiTheme="minorHAnsi" w:cstheme="minorHAnsi"/>
          </w:rPr>
          <w:t>CARES Act and Other Student Support Funding</w:t>
        </w:r>
      </w:hyperlink>
      <w:r w:rsidR="00E32F6F" w:rsidRPr="00E32F6F">
        <w:rPr>
          <w:rFonts w:asciiTheme="minorHAnsi" w:eastAsia="Times New Roman" w:hAnsiTheme="minorHAnsi" w:cstheme="minorHAnsi"/>
          <w:color w:val="auto"/>
          <w:sz w:val="22"/>
          <w:szCs w:val="22"/>
        </w:rPr>
        <w:t xml:space="preserve"> </w:t>
      </w:r>
      <w:r w:rsidR="00E32F6F" w:rsidRPr="009E69CB">
        <w:rPr>
          <w:rFonts w:asciiTheme="minorHAnsi" w:eastAsia="Times New Roman" w:hAnsiTheme="minorHAnsi" w:cstheme="minorHAnsi"/>
          <w:color w:val="00B050"/>
          <w:sz w:val="22"/>
          <w:szCs w:val="22"/>
        </w:rPr>
        <w:t>(working out some of the details with Penelope and Steve, it may change a bit)</w:t>
      </w:r>
    </w:p>
    <w:p w14:paraId="75BD2B8A" w14:textId="74A2D5A4" w:rsidR="00E32F6F" w:rsidRPr="00E32F6F" w:rsidRDefault="00E32F6F">
      <w:r w:rsidRPr="005F6AFD">
        <w:t>Students have received emails from the Office of Financial Aid regarding the CARES Act and other Student Support Funding. If you currently have extra expenses or lost income due to the COVID-19 outbreak,</w:t>
      </w:r>
      <w:r>
        <w:t xml:space="preserve"> you may qualify for grant money.</w:t>
      </w:r>
      <w:r w:rsidRPr="005F6AFD">
        <w:t> </w:t>
      </w:r>
      <w:hyperlink r:id="rId11" w:history="1">
        <w:r>
          <w:rPr>
            <w:rStyle w:val="Hyperlink"/>
          </w:rPr>
          <w:t>Click her to complete an application for an emergency grant</w:t>
        </w:r>
      </w:hyperlink>
      <w:r>
        <w:rPr>
          <w:color w:val="1F497D"/>
        </w:rPr>
        <w:t xml:space="preserve">. </w:t>
      </w:r>
      <w:r w:rsidRPr="005F6AFD">
        <w:t>Examples of additional expenses may include housing, technology, etc. Applications will be reviewed weekly and students will be notified of the outcome via your Rollins email. Grants are expected to be between $200-$3,000. G</w:t>
      </w:r>
      <w:r>
        <w:t>rants will be deposited into your</w:t>
      </w:r>
      <w:r w:rsidRPr="005F6AFD">
        <w:t xml:space="preserve"> student account, and you may receive this money in a refund or use this to pay the balance on your student account. For more information on support funding, visit the </w:t>
      </w:r>
      <w:hyperlink r:id="rId12" w:history="1">
        <w:r>
          <w:rPr>
            <w:rStyle w:val="Hyperlink"/>
          </w:rPr>
          <w:t>Financial Aid website</w:t>
        </w:r>
      </w:hyperlink>
      <w:r>
        <w:rPr>
          <w:color w:val="1F497D"/>
        </w:rPr>
        <w:t xml:space="preserve">, </w:t>
      </w:r>
      <w:r w:rsidRPr="005F6AFD">
        <w:t>or email xxxxx.</w:t>
      </w:r>
    </w:p>
    <w:p w14:paraId="0C251BB5" w14:textId="77777777" w:rsidR="00171221" w:rsidRDefault="00171221"/>
    <w:p w14:paraId="78755B52" w14:textId="0B77C09E" w:rsidR="0026145E" w:rsidRPr="00612CF7" w:rsidRDefault="00171221">
      <w:pPr>
        <w:rPr>
          <w:rFonts w:cstheme="minorHAnsi"/>
        </w:rPr>
      </w:pPr>
      <w:hyperlink r:id="rId13" w:history="1">
        <w:r w:rsidR="0026145E" w:rsidRPr="00E32F6F">
          <w:rPr>
            <w:rStyle w:val="Hyperlink"/>
            <w:rFonts w:cstheme="minorHAnsi"/>
            <w:b/>
            <w:sz w:val="24"/>
            <w:szCs w:val="24"/>
          </w:rPr>
          <w:t>International Programs</w:t>
        </w:r>
      </w:hyperlink>
      <w:r w:rsidR="00F05B8C" w:rsidRPr="00E32F6F">
        <w:rPr>
          <w:rFonts w:cstheme="minorHAnsi"/>
          <w:b/>
          <w:sz w:val="24"/>
          <w:szCs w:val="24"/>
        </w:rPr>
        <w:t xml:space="preserve"> – </w:t>
      </w:r>
      <w:r w:rsidR="00E32F6F" w:rsidRPr="00E32F6F">
        <w:rPr>
          <w:rFonts w:cstheme="minorHAnsi"/>
          <w:b/>
          <w:sz w:val="24"/>
          <w:szCs w:val="24"/>
        </w:rPr>
        <w:t>Thinking about studying abroad next year?</w:t>
      </w:r>
      <w:r w:rsidR="00E32F6F" w:rsidRPr="00F05B8C">
        <w:rPr>
          <w:rFonts w:cstheme="minorHAnsi"/>
          <w:b/>
        </w:rPr>
        <w:t xml:space="preserve"> </w:t>
      </w:r>
      <w:r w:rsidR="00E32F6F">
        <w:rPr>
          <w:rFonts w:cstheme="minorHAnsi"/>
          <w:b/>
        </w:rPr>
        <w:br/>
      </w:r>
      <w:r w:rsidR="00E32F6F">
        <w:rPr>
          <w:rFonts w:cstheme="minorHAnsi"/>
        </w:rPr>
        <w:t>Join the Office of International Programs</w:t>
      </w:r>
      <w:r w:rsidR="00B42FA4">
        <w:rPr>
          <w:rFonts w:cstheme="minorHAnsi"/>
        </w:rPr>
        <w:t xml:space="preserve"> staff on </w:t>
      </w:r>
      <w:r w:rsidR="00F05B8C" w:rsidRPr="00F05B8C">
        <w:rPr>
          <w:rFonts w:eastAsia="Times New Roman" w:cstheme="minorHAnsi"/>
          <w:color w:val="333333"/>
        </w:rPr>
        <w:t xml:space="preserve">Thursday, April 23, at </w:t>
      </w:r>
      <w:r w:rsidR="00F05B8C">
        <w:rPr>
          <w:rFonts w:eastAsia="Times New Roman" w:cstheme="minorHAnsi"/>
          <w:color w:val="333333"/>
        </w:rPr>
        <w:t xml:space="preserve">12:30 and </w:t>
      </w:r>
      <w:r w:rsidR="00B42FA4">
        <w:rPr>
          <w:rFonts w:eastAsia="Times New Roman" w:cstheme="minorHAnsi"/>
          <w:color w:val="333333"/>
        </w:rPr>
        <w:t xml:space="preserve">at </w:t>
      </w:r>
      <w:r w:rsidR="00F05B8C">
        <w:rPr>
          <w:rFonts w:eastAsia="Times New Roman" w:cstheme="minorHAnsi"/>
          <w:color w:val="333333"/>
        </w:rPr>
        <w:t xml:space="preserve">4 p.m. </w:t>
      </w:r>
      <w:r w:rsidR="00B42FA4">
        <w:rPr>
          <w:rFonts w:cstheme="minorHAnsi"/>
        </w:rPr>
        <w:t xml:space="preserve">to find out about the </w:t>
      </w:r>
      <w:r w:rsidR="0026145E" w:rsidRPr="00F05B8C">
        <w:rPr>
          <w:rFonts w:cstheme="minorHAnsi"/>
        </w:rPr>
        <w:t>2020-21 progr</w:t>
      </w:r>
      <w:r w:rsidR="00612CF7">
        <w:rPr>
          <w:rFonts w:cstheme="minorHAnsi"/>
        </w:rPr>
        <w:t>ams and get the process started!</w:t>
      </w:r>
      <w:r w:rsidR="00F05B8C" w:rsidRPr="00F05B8C">
        <w:rPr>
          <w:rFonts w:cstheme="minorHAnsi"/>
        </w:rPr>
        <w:t xml:space="preserve"> Click here for the WebEx link </w:t>
      </w:r>
      <w:hyperlink r:id="rId14" w:tooltip="Go to https://rollins.webex.com/meet/intprog" w:history="1">
        <w:r w:rsidR="00F05B8C" w:rsidRPr="00F05B8C">
          <w:rPr>
            <w:rStyle w:val="Hyperlink"/>
            <w:rFonts w:eastAsia="Times New Roman" w:cstheme="minorHAnsi"/>
          </w:rPr>
          <w:t>https://rollins.webex.com/meet/intprog</w:t>
        </w:r>
      </w:hyperlink>
    </w:p>
    <w:p w14:paraId="1DF718A5" w14:textId="77777777" w:rsidR="00171221" w:rsidRDefault="00171221"/>
    <w:p w14:paraId="493D3FBE" w14:textId="22CC982F" w:rsidR="0026145E" w:rsidRDefault="00171221">
      <w:pPr>
        <w:rPr>
          <w:rFonts w:eastAsia="Times New Roman" w:cstheme="minorHAnsi"/>
          <w:color w:val="333333"/>
        </w:rPr>
      </w:pPr>
      <w:hyperlink r:id="rId15" w:history="1">
        <w:r w:rsidR="00612CF7" w:rsidRPr="00E32F6F">
          <w:rPr>
            <w:rStyle w:val="Hyperlink"/>
            <w:rFonts w:cstheme="minorHAnsi"/>
            <w:b/>
            <w:sz w:val="24"/>
            <w:szCs w:val="24"/>
          </w:rPr>
          <w:t>Fraternity &amp; Sorority Life</w:t>
        </w:r>
      </w:hyperlink>
      <w:r w:rsidR="00612CF7" w:rsidRPr="00E32F6F">
        <w:rPr>
          <w:rFonts w:cstheme="minorHAnsi"/>
          <w:b/>
          <w:sz w:val="24"/>
          <w:szCs w:val="24"/>
        </w:rPr>
        <w:t xml:space="preserve"> –</w:t>
      </w:r>
      <w:r w:rsidR="00E32F6F" w:rsidRPr="00E32F6F">
        <w:rPr>
          <w:rFonts w:cstheme="minorHAnsi"/>
          <w:b/>
          <w:sz w:val="24"/>
          <w:szCs w:val="24"/>
        </w:rPr>
        <w:t xml:space="preserve"> </w:t>
      </w:r>
      <w:r w:rsidR="00B42FA4" w:rsidRPr="00E32F6F">
        <w:rPr>
          <w:rFonts w:eastAsia="Times New Roman" w:cstheme="minorHAnsi"/>
          <w:b/>
          <w:i/>
          <w:color w:val="333333"/>
          <w:sz w:val="24"/>
          <w:szCs w:val="24"/>
        </w:rPr>
        <w:t>Living Imperfectly</w:t>
      </w:r>
      <w:r w:rsidR="00B42FA4" w:rsidRPr="00E32F6F">
        <w:rPr>
          <w:rFonts w:cstheme="minorHAnsi"/>
          <w:b/>
          <w:sz w:val="24"/>
          <w:szCs w:val="24"/>
        </w:rPr>
        <w:t xml:space="preserve"> - </w:t>
      </w:r>
      <w:r w:rsidR="00612CF7" w:rsidRPr="00E32F6F">
        <w:rPr>
          <w:rFonts w:cstheme="minorHAnsi"/>
          <w:b/>
          <w:sz w:val="24"/>
          <w:szCs w:val="24"/>
        </w:rPr>
        <w:t>Open to All Students!</w:t>
      </w:r>
      <w:r w:rsidR="00612CF7">
        <w:rPr>
          <w:rFonts w:cstheme="minorHAnsi"/>
        </w:rPr>
        <w:br/>
      </w:r>
      <w:r w:rsidR="00F05B8C" w:rsidRPr="00612CF7">
        <w:rPr>
          <w:rFonts w:eastAsia="Times New Roman" w:cstheme="minorHAnsi"/>
          <w:color w:val="333333"/>
        </w:rPr>
        <w:t xml:space="preserve">The Office of Fraternity &amp; Sorority Life </w:t>
      </w:r>
      <w:r w:rsidR="0026145E" w:rsidRPr="00612CF7">
        <w:rPr>
          <w:rFonts w:eastAsia="Times New Roman" w:cstheme="minorHAnsi"/>
          <w:color w:val="333333"/>
        </w:rPr>
        <w:t>is excited to be bringing James Robalitto to a screen</w:t>
      </w:r>
      <w:r w:rsidR="00F05B8C" w:rsidRPr="00612CF7">
        <w:rPr>
          <w:rFonts w:eastAsia="Times New Roman" w:cstheme="minorHAnsi"/>
          <w:color w:val="333333"/>
        </w:rPr>
        <w:t xml:space="preserve"> near you on Friday, April 24 </w:t>
      </w:r>
      <w:r w:rsidR="0026145E" w:rsidRPr="00612CF7">
        <w:rPr>
          <w:rFonts w:eastAsia="Times New Roman" w:cstheme="minorHAnsi"/>
          <w:color w:val="333333"/>
        </w:rPr>
        <w:t>at 2</w:t>
      </w:r>
      <w:r w:rsidR="00F05B8C" w:rsidRPr="00612CF7">
        <w:rPr>
          <w:rFonts w:eastAsia="Times New Roman" w:cstheme="minorHAnsi"/>
          <w:color w:val="333333"/>
        </w:rPr>
        <w:t xml:space="preserve"> </w:t>
      </w:r>
      <w:r w:rsidR="0026145E" w:rsidRPr="00612CF7">
        <w:rPr>
          <w:rFonts w:eastAsia="Times New Roman" w:cstheme="minorHAnsi"/>
          <w:color w:val="333333"/>
        </w:rPr>
        <w:t>p</w:t>
      </w:r>
      <w:r w:rsidR="00F05B8C" w:rsidRPr="00612CF7">
        <w:rPr>
          <w:rFonts w:eastAsia="Times New Roman" w:cstheme="minorHAnsi"/>
          <w:color w:val="333333"/>
        </w:rPr>
        <w:t>.</w:t>
      </w:r>
      <w:r w:rsidR="0026145E" w:rsidRPr="00612CF7">
        <w:rPr>
          <w:rFonts w:eastAsia="Times New Roman" w:cstheme="minorHAnsi"/>
          <w:color w:val="333333"/>
        </w:rPr>
        <w:t xml:space="preserve">m. Take a break from homework and get ready to focus on your personal </w:t>
      </w:r>
      <w:r w:rsidR="0026145E" w:rsidRPr="00612CF7">
        <w:rPr>
          <w:rFonts w:eastAsia="Times New Roman" w:cstheme="minorHAnsi"/>
          <w:color w:val="333333"/>
        </w:rPr>
        <w:lastRenderedPageBreak/>
        <w:t xml:space="preserve">development. </w:t>
      </w:r>
      <w:r w:rsidR="00F05B8C" w:rsidRPr="00612CF7">
        <w:rPr>
          <w:rFonts w:eastAsia="Times New Roman" w:cstheme="minorHAnsi"/>
          <w:color w:val="333333"/>
        </w:rPr>
        <w:t xml:space="preserve">The topic of his session is </w:t>
      </w:r>
      <w:r w:rsidR="00F05B8C" w:rsidRPr="00612CF7">
        <w:rPr>
          <w:rFonts w:eastAsia="Times New Roman" w:cstheme="minorHAnsi"/>
          <w:i/>
          <w:color w:val="333333"/>
        </w:rPr>
        <w:t>Living Imperfectly</w:t>
      </w:r>
      <w:r w:rsidR="00F05B8C" w:rsidRPr="00612CF7">
        <w:rPr>
          <w:rFonts w:eastAsia="Times New Roman" w:cstheme="minorHAnsi"/>
          <w:color w:val="333333"/>
        </w:rPr>
        <w:t xml:space="preserve">. </w:t>
      </w:r>
      <w:r w:rsidR="0026145E" w:rsidRPr="00612CF7">
        <w:rPr>
          <w:rFonts w:eastAsia="Times New Roman" w:cstheme="minorHAnsi"/>
          <w:color w:val="333333"/>
        </w:rPr>
        <w:t xml:space="preserve">For more information and to register, please visit: </w:t>
      </w:r>
      <w:hyperlink r:id="rId16" w:tooltip="Go to https://zoom.us/meeting/register/tJAqceuprjgoEtfaysdrDu1wvjnQQpNN0ght" w:history="1">
        <w:r w:rsidR="0026145E" w:rsidRPr="00612CF7">
          <w:rPr>
            <w:rStyle w:val="Hyperlink"/>
            <w:rFonts w:eastAsia="Times New Roman" w:cstheme="minorHAnsi"/>
          </w:rPr>
          <w:t>https://zoom.us/meeting/register/tJAqceuprjgoEtfaysdrDu1wvjnQQpNN0ght</w:t>
        </w:r>
      </w:hyperlink>
      <w:r w:rsidR="00612CF7">
        <w:rPr>
          <w:rFonts w:eastAsia="Times New Roman" w:cstheme="minorHAnsi"/>
          <w:color w:val="333333"/>
        </w:rPr>
        <w:t xml:space="preserve"> </w:t>
      </w:r>
    </w:p>
    <w:p w14:paraId="5D2F0B2B" w14:textId="77777777" w:rsidR="00171221" w:rsidRDefault="00171221"/>
    <w:p w14:paraId="190A4EBF" w14:textId="7DD13018" w:rsidR="009E69CB" w:rsidRDefault="00171221">
      <w:pPr>
        <w:rPr>
          <w:rFonts w:cstheme="minorHAnsi"/>
        </w:rPr>
      </w:pPr>
      <w:hyperlink r:id="rId17" w:history="1">
        <w:r w:rsidR="00E32F6F" w:rsidRPr="00E32F6F">
          <w:rPr>
            <w:rStyle w:val="Hyperlink"/>
            <w:rFonts w:cstheme="minorHAnsi"/>
            <w:b/>
            <w:sz w:val="24"/>
            <w:szCs w:val="24"/>
          </w:rPr>
          <w:t xml:space="preserve">Center for </w:t>
        </w:r>
        <w:r w:rsidR="009E69CB" w:rsidRPr="00E32F6F">
          <w:rPr>
            <w:rStyle w:val="Hyperlink"/>
            <w:rFonts w:cstheme="minorHAnsi"/>
            <w:b/>
            <w:sz w:val="24"/>
            <w:szCs w:val="24"/>
          </w:rPr>
          <w:t>Career and Life Planning</w:t>
        </w:r>
      </w:hyperlink>
      <w:r w:rsidR="009E69CB" w:rsidRPr="00E32F6F">
        <w:rPr>
          <w:rFonts w:cstheme="minorHAnsi"/>
          <w:b/>
          <w:sz w:val="24"/>
          <w:szCs w:val="24"/>
        </w:rPr>
        <w:t xml:space="preserve"> - Summer Internship Course Registration </w:t>
      </w:r>
      <w:r w:rsidR="00E32F6F">
        <w:rPr>
          <w:rFonts w:cstheme="minorHAnsi"/>
          <w:b/>
          <w:sz w:val="24"/>
          <w:szCs w:val="24"/>
        </w:rPr>
        <w:t xml:space="preserve">Closes </w:t>
      </w:r>
      <w:r w:rsidR="009E69CB" w:rsidRPr="00E32F6F">
        <w:rPr>
          <w:rFonts w:cstheme="minorHAnsi"/>
          <w:b/>
          <w:sz w:val="24"/>
          <w:szCs w:val="24"/>
        </w:rPr>
        <w:t>April 29</w:t>
      </w:r>
      <w:r w:rsidR="009E69CB">
        <w:rPr>
          <w:rFonts w:cstheme="minorHAnsi"/>
          <w:b/>
        </w:rPr>
        <w:br/>
      </w:r>
      <w:r w:rsidR="00E32F6F">
        <w:rPr>
          <w:rFonts w:cstheme="minorHAnsi"/>
        </w:rPr>
        <w:t>Interested</w:t>
      </w:r>
      <w:r w:rsidR="009E69CB">
        <w:rPr>
          <w:rFonts w:cstheme="minorHAnsi"/>
        </w:rPr>
        <w:t xml:space="preserve"> </w:t>
      </w:r>
      <w:r w:rsidR="00E32F6F">
        <w:rPr>
          <w:rFonts w:cstheme="minorHAnsi"/>
        </w:rPr>
        <w:t>in a summer internship for course credit?</w:t>
      </w:r>
      <w:r w:rsidR="009E69CB">
        <w:rPr>
          <w:rFonts w:cstheme="minorHAnsi"/>
        </w:rPr>
        <w:t xml:space="preserve"> </w:t>
      </w:r>
      <w:r w:rsidR="009E69CB" w:rsidRPr="009E69CB">
        <w:rPr>
          <w:rFonts w:cstheme="minorHAnsi"/>
        </w:rPr>
        <w:t>The deadline to register in Foxlink for the summer academic internship cour</w:t>
      </w:r>
      <w:r w:rsidR="009E69CB">
        <w:rPr>
          <w:rFonts w:cstheme="minorHAnsi"/>
        </w:rPr>
        <w:t xml:space="preserve">se </w:t>
      </w:r>
      <w:r w:rsidR="00E32F6F">
        <w:rPr>
          <w:rFonts w:cstheme="minorHAnsi"/>
        </w:rPr>
        <w:t xml:space="preserve">is </w:t>
      </w:r>
      <w:r w:rsidR="009E69CB">
        <w:rPr>
          <w:rFonts w:cstheme="minorHAnsi"/>
        </w:rPr>
        <w:t>Wednesday, April 29</w:t>
      </w:r>
      <w:r w:rsidR="009E69CB" w:rsidRPr="009E69CB">
        <w:rPr>
          <w:rFonts w:cstheme="minorHAnsi"/>
        </w:rPr>
        <w:t xml:space="preserve">. </w:t>
      </w:r>
      <w:r w:rsidR="009E69CB">
        <w:rPr>
          <w:rFonts w:cstheme="minorHAnsi"/>
        </w:rPr>
        <w:t xml:space="preserve">Please contact Liz Bernstein at </w:t>
      </w:r>
      <w:r w:rsidR="009E69CB" w:rsidRPr="009E69CB">
        <w:rPr>
          <w:rFonts w:cstheme="minorHAnsi"/>
        </w:rPr>
        <w:t>lbernstein@rollins.edu</w:t>
      </w:r>
      <w:r w:rsidR="00E32F6F">
        <w:rPr>
          <w:rFonts w:cstheme="minorHAnsi"/>
        </w:rPr>
        <w:t>,</w:t>
      </w:r>
      <w:r w:rsidR="009E69CB" w:rsidRPr="009E69CB">
        <w:rPr>
          <w:rFonts w:cstheme="minorHAnsi"/>
        </w:rPr>
        <w:t xml:space="preserve"> if you have any internship registration questi</w:t>
      </w:r>
      <w:r w:rsidR="00E32F6F">
        <w:rPr>
          <w:rFonts w:cstheme="minorHAnsi"/>
        </w:rPr>
        <w:t xml:space="preserve">ons - </w:t>
      </w:r>
      <w:r w:rsidR="009E69CB">
        <w:rPr>
          <w:rFonts w:cstheme="minorHAnsi"/>
        </w:rPr>
        <w:t>C</w:t>
      </w:r>
      <w:r w:rsidR="00E32F6F">
        <w:rPr>
          <w:rFonts w:cstheme="minorHAnsi"/>
        </w:rPr>
        <w:t>C</w:t>
      </w:r>
      <w:r w:rsidR="009E69CB">
        <w:rPr>
          <w:rFonts w:cstheme="minorHAnsi"/>
        </w:rPr>
        <w:t>LP is</w:t>
      </w:r>
      <w:r w:rsidR="009E69CB" w:rsidRPr="009E69CB">
        <w:rPr>
          <w:rFonts w:cstheme="minorHAnsi"/>
        </w:rPr>
        <w:t xml:space="preserve"> happy to help!</w:t>
      </w:r>
    </w:p>
    <w:p w14:paraId="690F2649" w14:textId="6810A60A" w:rsidR="00171221" w:rsidRPr="00171221" w:rsidRDefault="00171221">
      <w:pPr>
        <w:rPr>
          <w:rFonts w:cstheme="minorHAnsi"/>
          <w:b/>
        </w:rPr>
      </w:pPr>
      <w:bookmarkStart w:id="0" w:name="_GoBack"/>
      <w:bookmarkEnd w:id="0"/>
      <w:r w:rsidRPr="00171221">
        <w:rPr>
          <w:rFonts w:eastAsia="Times New Roman" w:cstheme="minorHAnsi"/>
          <w:b/>
          <w:color w:val="333333"/>
        </w:rPr>
        <w:t xml:space="preserve">500 Companies in Handshake </w:t>
      </w:r>
      <w:r w:rsidRPr="00171221">
        <w:rPr>
          <w:rFonts w:eastAsia="Times New Roman" w:cstheme="minorHAnsi"/>
          <w:b/>
          <w:color w:val="333333"/>
        </w:rPr>
        <w:t xml:space="preserve">are </w:t>
      </w:r>
      <w:r w:rsidRPr="00171221">
        <w:rPr>
          <w:rFonts w:eastAsia="Times New Roman" w:cstheme="minorHAnsi"/>
          <w:b/>
          <w:color w:val="333333"/>
        </w:rPr>
        <w:t>Hiring NOW!</w:t>
      </w:r>
      <w:r w:rsidRPr="00171221">
        <w:rPr>
          <w:rFonts w:eastAsia="Times New Roman" w:cstheme="minorHAnsi"/>
          <w:color w:val="333333"/>
        </w:rPr>
        <w:t xml:space="preserve"> </w:t>
      </w:r>
      <w:r>
        <w:rPr>
          <w:rFonts w:eastAsia="Times New Roman" w:cstheme="minorHAnsi"/>
          <w:color w:val="333333"/>
        </w:rPr>
        <w:t xml:space="preserve">Log in to </w:t>
      </w:r>
      <w:hyperlink r:id="rId18" w:history="1">
        <w:r w:rsidRPr="00171221">
          <w:rPr>
            <w:rStyle w:val="Hyperlink"/>
            <w:rFonts w:eastAsia="Times New Roman" w:cstheme="minorHAnsi"/>
          </w:rPr>
          <w:t>Handshake</w:t>
        </w:r>
      </w:hyperlink>
      <w:r>
        <w:rPr>
          <w:rFonts w:eastAsia="Times New Roman" w:cstheme="minorHAnsi"/>
          <w:color w:val="333333"/>
        </w:rPr>
        <w:t xml:space="preserve"> to d</w:t>
      </w:r>
      <w:r w:rsidRPr="00171221">
        <w:rPr>
          <w:rFonts w:eastAsia="Times New Roman" w:cstheme="minorHAnsi"/>
          <w:color w:val="333333"/>
        </w:rPr>
        <w:t xml:space="preserve">iscover popular employers that are actively hiring college students on </w:t>
      </w:r>
      <w:hyperlink r:id="rId19" w:history="1">
        <w:r w:rsidRPr="00171221">
          <w:rPr>
            <w:rStyle w:val="Hyperlink"/>
            <w:rFonts w:eastAsia="Times New Roman" w:cstheme="minorHAnsi"/>
          </w:rPr>
          <w:t>Handshake</w:t>
        </w:r>
      </w:hyperlink>
      <w:r w:rsidRPr="00171221">
        <w:rPr>
          <w:rFonts w:eastAsia="Times New Roman" w:cstheme="minorHAnsi"/>
          <w:color w:val="333333"/>
        </w:rPr>
        <w:t>, log in today.</w:t>
      </w:r>
    </w:p>
    <w:p w14:paraId="1DCC6D41" w14:textId="77777777" w:rsidR="00171221" w:rsidRPr="00171221" w:rsidRDefault="00171221">
      <w:pPr>
        <w:rPr>
          <w:rFonts w:cstheme="minorHAnsi"/>
          <w:b/>
        </w:rPr>
      </w:pPr>
    </w:p>
    <w:p w14:paraId="4DC325AD" w14:textId="54696AAD" w:rsidR="00612CF7" w:rsidRPr="00612CF7" w:rsidRDefault="00171221" w:rsidP="00612CF7">
      <w:pPr>
        <w:rPr>
          <w:rFonts w:ascii="Calibri" w:hAnsi="Calibri" w:cs="Calibri"/>
          <w:b/>
          <w:bCs/>
        </w:rPr>
      </w:pPr>
      <w:hyperlink r:id="rId20" w:history="1">
        <w:r w:rsidR="00612CF7" w:rsidRPr="00E32F6F">
          <w:rPr>
            <w:rStyle w:val="Hyperlink"/>
            <w:rFonts w:ascii="Calibri" w:hAnsi="Calibri" w:cs="Calibri"/>
            <w:b/>
            <w:bCs/>
            <w:sz w:val="24"/>
            <w:szCs w:val="24"/>
          </w:rPr>
          <w:t>Wellness Center</w:t>
        </w:r>
      </w:hyperlink>
      <w:r w:rsidR="00E32F6F">
        <w:rPr>
          <w:rFonts w:ascii="Calibri" w:hAnsi="Calibri" w:cs="Calibri"/>
        </w:rPr>
        <w:t xml:space="preserve"> - </w:t>
      </w:r>
      <w:r w:rsidR="00612CF7" w:rsidRPr="00612CF7">
        <w:rPr>
          <w:rFonts w:ascii="Calibri" w:hAnsi="Calibri" w:cs="Calibri"/>
        </w:rPr>
        <w:t xml:space="preserve">The Wellness Center is providing a variety of virtual programming for all students. Check out </w:t>
      </w:r>
      <w:r w:rsidR="009E69CB">
        <w:rPr>
          <w:rFonts w:ascii="Calibri" w:hAnsi="Calibri" w:cs="Calibri"/>
        </w:rPr>
        <w:t>the Wellness Center Instagram @R</w:t>
      </w:r>
      <w:r w:rsidR="00612CF7" w:rsidRPr="00612CF7">
        <w:rPr>
          <w:rFonts w:ascii="Calibri" w:hAnsi="Calibri" w:cs="Calibri"/>
        </w:rPr>
        <w:t xml:space="preserve">ollinswellness or the Rollins’ YouTube channel for </w:t>
      </w:r>
      <w:r w:rsidR="00B42FA4">
        <w:rPr>
          <w:rFonts w:ascii="Calibri" w:hAnsi="Calibri" w:cs="Calibri"/>
        </w:rPr>
        <w:t xml:space="preserve">great </w:t>
      </w:r>
      <w:r w:rsidR="00612CF7" w:rsidRPr="00612CF7">
        <w:rPr>
          <w:rFonts w:ascii="Calibri" w:hAnsi="Calibri" w:cs="Calibri"/>
        </w:rPr>
        <w:t xml:space="preserve">ongoing resources. </w:t>
      </w:r>
      <w:r w:rsidR="00612CF7" w:rsidRPr="00612CF7">
        <w:rPr>
          <w:rFonts w:ascii="Calibri" w:hAnsi="Calibri" w:cs="Calibri"/>
          <w:b/>
          <w:bCs/>
        </w:rPr>
        <w:t>Below are helpful upcoming programs from April 24-May 1, 2020.</w:t>
      </w:r>
    </w:p>
    <w:p w14:paraId="29AFE73B" w14:textId="77777777" w:rsidR="009E69CB" w:rsidRDefault="00612CF7" w:rsidP="00612CF7">
      <w:pPr>
        <w:numPr>
          <w:ilvl w:val="0"/>
          <w:numId w:val="5"/>
        </w:numPr>
        <w:spacing w:after="0" w:line="240" w:lineRule="auto"/>
        <w:rPr>
          <w:rFonts w:ascii="Calibri" w:eastAsia="Times New Roman" w:hAnsi="Calibri" w:cs="Calibri"/>
        </w:rPr>
      </w:pPr>
      <w:r w:rsidRPr="00612CF7">
        <w:rPr>
          <w:rFonts w:ascii="Calibri" w:eastAsia="Times New Roman" w:hAnsi="Calibri" w:cs="Calibri"/>
          <w:b/>
          <w:bCs/>
          <w:i/>
          <w:iCs/>
        </w:rPr>
        <w:t>Instagram Live: Mindful Moment with Barb</w:t>
      </w:r>
      <w:r w:rsidR="009E69CB">
        <w:rPr>
          <w:rFonts w:ascii="Calibri" w:eastAsia="Times New Roman" w:hAnsi="Calibri" w:cs="Calibri"/>
        </w:rPr>
        <w:t xml:space="preserve"> </w:t>
      </w:r>
    </w:p>
    <w:p w14:paraId="52894CE4" w14:textId="51404550" w:rsidR="00612CF7" w:rsidRPr="00612CF7" w:rsidRDefault="00612CF7" w:rsidP="009E69CB">
      <w:pPr>
        <w:spacing w:after="0" w:line="240" w:lineRule="auto"/>
        <w:ind w:left="360" w:firstLine="360"/>
        <w:rPr>
          <w:rFonts w:ascii="Calibri" w:eastAsia="Times New Roman" w:hAnsi="Calibri" w:cs="Calibri"/>
        </w:rPr>
      </w:pPr>
      <w:r w:rsidRPr="00612CF7">
        <w:rPr>
          <w:rFonts w:ascii="Calibri" w:eastAsia="Times New Roman" w:hAnsi="Calibri" w:cs="Calibri"/>
        </w:rPr>
        <w:t>Friday, 4/24 at 1:30 p.m., Wednesday, 4/29 at 10:30 a.m., Friday, 5/1 at 1:30 p.m.</w:t>
      </w:r>
    </w:p>
    <w:p w14:paraId="7857A802" w14:textId="494533C9" w:rsidR="00612CF7" w:rsidRPr="00612CF7" w:rsidRDefault="00612CF7" w:rsidP="00F32979">
      <w:pPr>
        <w:numPr>
          <w:ilvl w:val="0"/>
          <w:numId w:val="5"/>
        </w:numPr>
        <w:spacing w:after="0" w:line="240" w:lineRule="auto"/>
        <w:rPr>
          <w:rFonts w:ascii="Calibri" w:eastAsia="Times New Roman" w:hAnsi="Calibri" w:cs="Calibri"/>
        </w:rPr>
      </w:pPr>
      <w:r w:rsidRPr="00612CF7">
        <w:rPr>
          <w:rFonts w:ascii="Calibri" w:eastAsia="Times New Roman" w:hAnsi="Calibri" w:cs="Calibri"/>
          <w:b/>
          <w:bCs/>
          <w:i/>
          <w:iCs/>
        </w:rPr>
        <w:t>Self-Care Tips of the Day with Davey</w:t>
      </w:r>
      <w:r w:rsidRPr="00612CF7">
        <w:rPr>
          <w:rFonts w:ascii="Calibri" w:eastAsia="Times New Roman" w:hAnsi="Calibri" w:cs="Calibri"/>
          <w:b/>
          <w:bCs/>
        </w:rPr>
        <w:t xml:space="preserve"> </w:t>
      </w:r>
      <w:r w:rsidR="009E69CB">
        <w:rPr>
          <w:rFonts w:ascii="Calibri" w:eastAsia="Times New Roman" w:hAnsi="Calibri" w:cs="Calibri"/>
        </w:rPr>
        <w:br/>
      </w:r>
      <w:r w:rsidRPr="00612CF7">
        <w:rPr>
          <w:rFonts w:ascii="Calibri" w:eastAsia="Times New Roman" w:hAnsi="Calibri" w:cs="Calibri"/>
        </w:rPr>
        <w:t xml:space="preserve">Friday, 4/24, Wednesday, 4/29, and Friday, 5/1  via YouTube &amp; Instagram  </w:t>
      </w:r>
    </w:p>
    <w:p w14:paraId="7D986FC6" w14:textId="77777777" w:rsidR="009E69CB" w:rsidRDefault="00612CF7" w:rsidP="00612CF7">
      <w:pPr>
        <w:numPr>
          <w:ilvl w:val="0"/>
          <w:numId w:val="5"/>
        </w:numPr>
        <w:spacing w:after="0" w:line="240" w:lineRule="auto"/>
        <w:rPr>
          <w:rFonts w:ascii="Calibri" w:eastAsia="Times New Roman" w:hAnsi="Calibri" w:cs="Calibri"/>
        </w:rPr>
      </w:pPr>
      <w:r w:rsidRPr="00612CF7">
        <w:rPr>
          <w:rFonts w:ascii="Calibri" w:eastAsia="Times New Roman" w:hAnsi="Calibri" w:cs="Calibri"/>
          <w:b/>
          <w:bCs/>
          <w:i/>
          <w:iCs/>
        </w:rPr>
        <w:t>Stress and Anxiety Management with Robert</w:t>
      </w:r>
      <w:r w:rsidR="009E69CB">
        <w:rPr>
          <w:rFonts w:ascii="Calibri" w:eastAsia="Times New Roman" w:hAnsi="Calibri" w:cs="Calibri"/>
        </w:rPr>
        <w:t xml:space="preserve"> </w:t>
      </w:r>
    </w:p>
    <w:p w14:paraId="55D5451E" w14:textId="3E4E4F51" w:rsidR="00612CF7" w:rsidRDefault="009E69CB" w:rsidP="009E69CB">
      <w:pPr>
        <w:spacing w:after="0" w:line="240" w:lineRule="auto"/>
        <w:ind w:left="360" w:firstLine="360"/>
        <w:rPr>
          <w:rFonts w:ascii="Calibri" w:eastAsia="Times New Roman" w:hAnsi="Calibri" w:cs="Calibri"/>
        </w:rPr>
      </w:pPr>
      <w:r>
        <w:rPr>
          <w:rFonts w:ascii="Calibri" w:eastAsia="Times New Roman" w:hAnsi="Calibri" w:cs="Calibri"/>
        </w:rPr>
        <w:t>T</w:t>
      </w:r>
      <w:r w:rsidR="00612CF7" w:rsidRPr="00612CF7">
        <w:rPr>
          <w:rFonts w:ascii="Calibri" w:eastAsia="Times New Roman" w:hAnsi="Calibri" w:cs="Calibri"/>
        </w:rPr>
        <w:t xml:space="preserve">hursday, 4/23, and Thursday, 4/30 via YouTube &amp; Instagram) </w:t>
      </w:r>
    </w:p>
    <w:p w14:paraId="0FCB9F67" w14:textId="4A6E7809" w:rsidR="00A92957" w:rsidRDefault="00612CF7" w:rsidP="009E69CB">
      <w:pPr>
        <w:pStyle w:val="ListParagraph"/>
        <w:numPr>
          <w:ilvl w:val="0"/>
          <w:numId w:val="5"/>
        </w:numPr>
      </w:pPr>
      <w:r w:rsidRPr="00A92957">
        <w:rPr>
          <w:rFonts w:ascii="Calibri" w:eastAsia="Times New Roman" w:hAnsi="Calibri" w:cs="Calibri"/>
          <w:b/>
          <w:bCs/>
          <w:i/>
          <w:iCs/>
        </w:rPr>
        <w:t>Senior Steps: Programming for Seniors with Robert &amp; Cristelle</w:t>
      </w:r>
      <w:r w:rsidR="009E69CB">
        <w:rPr>
          <w:rFonts w:ascii="Calibri" w:eastAsia="Times New Roman" w:hAnsi="Calibri" w:cs="Calibri"/>
        </w:rPr>
        <w:t xml:space="preserve"> </w:t>
      </w:r>
      <w:r w:rsidR="009E69CB">
        <w:rPr>
          <w:rFonts w:ascii="Calibri" w:eastAsia="Times New Roman" w:hAnsi="Calibri" w:cs="Calibri"/>
        </w:rPr>
        <w:br/>
      </w:r>
      <w:r w:rsidRPr="009E69CB">
        <w:rPr>
          <w:rFonts w:ascii="Calibri" w:eastAsia="Times New Roman" w:hAnsi="Calibri" w:cs="Calibri"/>
        </w:rPr>
        <w:t xml:space="preserve">Thursday 4/23, Friday, 4/24, and Monday 4/27 via YouTube </w:t>
      </w:r>
    </w:p>
    <w:p w14:paraId="5CFF5579" w14:textId="77777777" w:rsidR="009E69CB" w:rsidRDefault="009E69CB" w:rsidP="00A92957">
      <w:pPr>
        <w:pStyle w:val="NoSpacing"/>
        <w:rPr>
          <w:b/>
        </w:rPr>
      </w:pPr>
    </w:p>
    <w:p w14:paraId="20242AB0" w14:textId="77777777" w:rsidR="009E69CB" w:rsidRDefault="009E69CB" w:rsidP="00A92957">
      <w:pPr>
        <w:pStyle w:val="NoSpacing"/>
        <w:rPr>
          <w:b/>
          <w:color w:val="00B050"/>
        </w:rPr>
      </w:pPr>
      <w:r w:rsidRPr="009E69CB">
        <w:rPr>
          <w:b/>
          <w:color w:val="00B050"/>
        </w:rPr>
        <w:t xml:space="preserve">#TarsTogether </w:t>
      </w:r>
      <w:r>
        <w:rPr>
          <w:b/>
          <w:color w:val="00B050"/>
        </w:rPr>
        <w:t>updated programs</w:t>
      </w:r>
    </w:p>
    <w:p w14:paraId="0F8F5B3F" w14:textId="77777777" w:rsidR="009E69CB" w:rsidRDefault="009E69CB" w:rsidP="00A92957">
      <w:pPr>
        <w:pStyle w:val="NoSpacing"/>
        <w:rPr>
          <w:b/>
          <w:color w:val="00B050"/>
        </w:rPr>
      </w:pPr>
    </w:p>
    <w:p w14:paraId="017668AC" w14:textId="78E3471C" w:rsidR="00A92957" w:rsidRDefault="009E69CB" w:rsidP="00A92957">
      <w:pPr>
        <w:pStyle w:val="NoSpacing"/>
        <w:rPr>
          <w:b/>
          <w:color w:val="00B050"/>
        </w:rPr>
      </w:pPr>
      <w:r w:rsidRPr="009E69CB">
        <w:rPr>
          <w:rFonts w:cstheme="minorHAnsi"/>
          <w:b/>
          <w:color w:val="00B050"/>
        </w:rPr>
        <w:t>Pls</w:t>
      </w:r>
      <w:r w:rsidR="00E32F6F">
        <w:rPr>
          <w:rFonts w:cstheme="minorHAnsi"/>
          <w:b/>
          <w:color w:val="00B050"/>
        </w:rPr>
        <w:t>.</w:t>
      </w:r>
      <w:r w:rsidRPr="009E69CB">
        <w:rPr>
          <w:rFonts w:cstheme="minorHAnsi"/>
          <w:b/>
          <w:color w:val="00B050"/>
        </w:rPr>
        <w:t xml:space="preserve"> include from the last issue </w:t>
      </w:r>
      <w:r w:rsidRPr="009E69CB">
        <w:rPr>
          <w:b/>
          <w:color w:val="00B050"/>
        </w:rPr>
        <w:t>the Democracy Project info.</w:t>
      </w:r>
    </w:p>
    <w:p w14:paraId="596FF93B" w14:textId="37B92167" w:rsidR="009E69CB" w:rsidRDefault="009E69CB" w:rsidP="00A92957">
      <w:pPr>
        <w:pStyle w:val="NoSpacing"/>
        <w:rPr>
          <w:b/>
          <w:color w:val="00B050"/>
        </w:rPr>
      </w:pPr>
    </w:p>
    <w:p w14:paraId="54434582" w14:textId="422BED57" w:rsidR="009E69CB" w:rsidRPr="009E69CB" w:rsidRDefault="009E69CB" w:rsidP="00A92957">
      <w:pPr>
        <w:pStyle w:val="NoSpacing"/>
        <w:rPr>
          <w:b/>
          <w:color w:val="00B050"/>
        </w:rPr>
      </w:pPr>
      <w:r>
        <w:rPr>
          <w:b/>
          <w:color w:val="00B050"/>
        </w:rPr>
        <w:t>Pls</w:t>
      </w:r>
      <w:r w:rsidR="00E32F6F">
        <w:rPr>
          <w:b/>
          <w:color w:val="00B050"/>
        </w:rPr>
        <w:t>.</w:t>
      </w:r>
      <w:r>
        <w:rPr>
          <w:b/>
          <w:color w:val="00B050"/>
        </w:rPr>
        <w:t xml:space="preserve"> include the Religious Life weekly programs from the last issue, taking out the things that have past.</w:t>
      </w:r>
    </w:p>
    <w:p w14:paraId="52C8E20B" w14:textId="215C22CB" w:rsidR="009E69CB" w:rsidRPr="009E69CB" w:rsidRDefault="009E69CB" w:rsidP="00A92957">
      <w:pPr>
        <w:pStyle w:val="NoSpacing"/>
        <w:rPr>
          <w:color w:val="00B050"/>
        </w:rPr>
      </w:pPr>
    </w:p>
    <w:p w14:paraId="66AF898E" w14:textId="77777777" w:rsidR="009E69CB" w:rsidRDefault="009E69CB" w:rsidP="00A92957">
      <w:pPr>
        <w:pStyle w:val="NoSpacing"/>
      </w:pPr>
    </w:p>
    <w:p w14:paraId="6B7CB168" w14:textId="3B74406C" w:rsidR="00F131C7" w:rsidRDefault="00171221" w:rsidP="00A92957">
      <w:pPr>
        <w:pStyle w:val="NoSpacing"/>
      </w:pPr>
      <w:hyperlink r:id="rId21" w:history="1">
        <w:r w:rsidR="009A1E08" w:rsidRPr="00E32F6F">
          <w:rPr>
            <w:rStyle w:val="Hyperlink"/>
            <w:rFonts w:ascii="Calibri" w:hAnsi="Calibri" w:cs="Calibri"/>
            <w:b/>
            <w:sz w:val="24"/>
            <w:szCs w:val="24"/>
          </w:rPr>
          <w:t>Rollins Bookstore</w:t>
        </w:r>
      </w:hyperlink>
      <w:r w:rsidR="009A1E08" w:rsidRPr="00E32F6F">
        <w:rPr>
          <w:rFonts w:ascii="Calibri" w:hAnsi="Calibri" w:cs="Calibri"/>
          <w:color w:val="000000"/>
          <w:sz w:val="24"/>
          <w:szCs w:val="24"/>
        </w:rPr>
        <w:t xml:space="preserve"> –</w:t>
      </w:r>
      <w:r w:rsidR="009A1E08" w:rsidRPr="00A92957">
        <w:rPr>
          <w:rFonts w:ascii="Calibri" w:hAnsi="Calibri" w:cs="Calibri"/>
          <w:color w:val="000000"/>
        </w:rPr>
        <w:t xml:space="preserve"> Be sure to check out the information below on book rental returns, buyback procedures, digital books, and ordering books for summer and fall</w:t>
      </w:r>
      <w:r w:rsidR="00477F34" w:rsidRPr="00A92957">
        <w:rPr>
          <w:rFonts w:ascii="Calibri" w:hAnsi="Calibri" w:cs="Calibri"/>
          <w:color w:val="000000"/>
        </w:rPr>
        <w:t>.</w:t>
      </w:r>
      <w:r w:rsidR="009A1E08" w:rsidRPr="00A92957">
        <w:rPr>
          <w:rFonts w:ascii="Calibri" w:hAnsi="Calibri" w:cs="Calibri"/>
          <w:color w:val="000000"/>
        </w:rPr>
        <w:t xml:space="preserve"> </w:t>
      </w:r>
      <w:r w:rsidR="00477F34" w:rsidRPr="00A92957">
        <w:rPr>
          <w:rFonts w:ascii="Calibri" w:hAnsi="Calibri" w:cs="Calibri"/>
          <w:color w:val="000000"/>
        </w:rPr>
        <w:t xml:space="preserve">You can also visit the </w:t>
      </w:r>
      <w:hyperlink r:id="rId22" w:history="1">
        <w:r w:rsidR="00477F34" w:rsidRPr="00A92957">
          <w:rPr>
            <w:rStyle w:val="Hyperlink"/>
            <w:rFonts w:ascii="Calibri" w:hAnsi="Calibri" w:cs="Calibri"/>
          </w:rPr>
          <w:t>online store</w:t>
        </w:r>
      </w:hyperlink>
      <w:r w:rsidR="00477F34" w:rsidRPr="00A92957">
        <w:rPr>
          <w:rFonts w:ascii="Calibri" w:hAnsi="Calibri" w:cs="Calibri"/>
          <w:color w:val="000000"/>
        </w:rPr>
        <w:t xml:space="preserve"> to shop for sales on your favorite Rollins gear!</w:t>
      </w:r>
    </w:p>
    <w:p w14:paraId="6EE5E10E" w14:textId="77777777" w:rsidR="00A92957" w:rsidRDefault="00A92957" w:rsidP="00A92957">
      <w:pPr>
        <w:pStyle w:val="NoSpacing"/>
      </w:pPr>
    </w:p>
    <w:p w14:paraId="7D64E3A8" w14:textId="1A274099" w:rsidR="00F131C7" w:rsidRPr="00F131C7" w:rsidRDefault="00F131C7" w:rsidP="00F131C7">
      <w:pPr>
        <w:rPr>
          <w:rFonts w:ascii="Calibri" w:hAnsi="Calibri" w:cs="Calibri"/>
          <w:b/>
          <w:bCs/>
          <w:color w:val="000000"/>
        </w:rPr>
      </w:pPr>
      <w:r w:rsidRPr="00F131C7">
        <w:rPr>
          <w:b/>
        </w:rPr>
        <w:t>Rental Returns</w:t>
      </w:r>
      <w:r>
        <w:t xml:space="preserve"> - </w:t>
      </w:r>
      <w:r w:rsidR="00477F34">
        <w:t>S</w:t>
      </w:r>
      <w:r>
        <w:t xml:space="preserve">tudents </w:t>
      </w:r>
      <w:r w:rsidR="00477F34">
        <w:t xml:space="preserve">who rented books </w:t>
      </w:r>
      <w:r>
        <w:t>will be receiving an email from Follett in regards to the process of returning rental bo</w:t>
      </w:r>
      <w:r w:rsidR="00477F34">
        <w:t xml:space="preserve">oks. </w:t>
      </w:r>
      <w:r>
        <w:t>Be sure to check your Rollins email</w:t>
      </w:r>
      <w:r w:rsidR="00477F34">
        <w:t xml:space="preserve"> for details</w:t>
      </w:r>
      <w:r>
        <w:t>.</w:t>
      </w:r>
    </w:p>
    <w:p w14:paraId="4657D711" w14:textId="3FCCB1BD" w:rsidR="00F131C7" w:rsidRDefault="00F131C7" w:rsidP="00F131C7">
      <w:pPr>
        <w:spacing w:after="0" w:line="240" w:lineRule="auto"/>
      </w:pPr>
      <w:r w:rsidRPr="00F131C7">
        <w:rPr>
          <w:b/>
        </w:rPr>
        <w:t>Buyback Procedures</w:t>
      </w:r>
      <w:r>
        <w:t xml:space="preserve"> </w:t>
      </w:r>
      <w:r w:rsidR="00477F34">
        <w:t>–</w:t>
      </w:r>
      <w:r>
        <w:t xml:space="preserve"> </w:t>
      </w:r>
      <w:r w:rsidR="00477F34">
        <w:t xml:space="preserve">Students wanting </w:t>
      </w:r>
      <w:r>
        <w:t>to sell back</w:t>
      </w:r>
      <w:r w:rsidR="00477F34">
        <w:t xml:space="preserve"> books, </w:t>
      </w:r>
      <w:hyperlink r:id="rId23" w:history="1">
        <w:r w:rsidR="00477F34" w:rsidRPr="00477F34">
          <w:rPr>
            <w:rStyle w:val="Hyperlink"/>
          </w:rPr>
          <w:t>click here</w:t>
        </w:r>
      </w:hyperlink>
      <w:r w:rsidR="00477F34">
        <w:t xml:space="preserve"> </w:t>
      </w:r>
      <w:r>
        <w:t xml:space="preserve">and scroll to the bottom of the page and click on the link, </w:t>
      </w:r>
      <w:hyperlink r:id="rId24" w:history="1">
        <w:r w:rsidRPr="00477F34">
          <w:rPr>
            <w:rStyle w:val="Hyperlink"/>
          </w:rPr>
          <w:t>Sell Your Textbook</w:t>
        </w:r>
      </w:hyperlink>
      <w:r w:rsidR="00477F34">
        <w:t>,</w:t>
      </w:r>
      <w:r>
        <w:t xml:space="preserve"> </w:t>
      </w:r>
      <w:r w:rsidR="00477F34">
        <w:t>t</w:t>
      </w:r>
      <w:r>
        <w:t>hen follow the detailed instructions.</w:t>
      </w:r>
    </w:p>
    <w:p w14:paraId="32E2721B" w14:textId="77777777" w:rsidR="00F131C7" w:rsidRDefault="00F131C7" w:rsidP="00F131C7">
      <w:pPr>
        <w:spacing w:after="0" w:line="240" w:lineRule="auto"/>
      </w:pPr>
      <w:r>
        <w:t xml:space="preserve"> </w:t>
      </w:r>
    </w:p>
    <w:p w14:paraId="05088CC4" w14:textId="4A5ED082" w:rsidR="00477F34" w:rsidRDefault="00F131C7" w:rsidP="00F131C7">
      <w:pPr>
        <w:spacing w:after="0" w:line="240" w:lineRule="auto"/>
      </w:pPr>
      <w:r w:rsidRPr="00F131C7">
        <w:rPr>
          <w:b/>
        </w:rPr>
        <w:t>Ordering Summer/Fall Textbooks</w:t>
      </w:r>
      <w:r>
        <w:rPr>
          <w:b/>
        </w:rPr>
        <w:t xml:space="preserve"> </w:t>
      </w:r>
      <w:r>
        <w:t>- Textbooks for Summer/Fall term are n</w:t>
      </w:r>
      <w:r w:rsidR="00477F34">
        <w:t xml:space="preserve">ow available to order online by </w:t>
      </w:r>
      <w:hyperlink r:id="rId25" w:history="1">
        <w:r w:rsidR="00477F34" w:rsidRPr="00477F34">
          <w:rPr>
            <w:rStyle w:val="Hyperlink"/>
          </w:rPr>
          <w:t>clicking here</w:t>
        </w:r>
      </w:hyperlink>
      <w:r w:rsidR="00477F34">
        <w:t xml:space="preserve">. </w:t>
      </w:r>
    </w:p>
    <w:p w14:paraId="202B7CC6" w14:textId="64A867A0" w:rsidR="00F131C7" w:rsidRDefault="00F131C7" w:rsidP="00F131C7">
      <w:pPr>
        <w:spacing w:after="0" w:line="240" w:lineRule="auto"/>
      </w:pPr>
      <w:r>
        <w:t xml:space="preserve"> </w:t>
      </w:r>
    </w:p>
    <w:p w14:paraId="0D91C8B4" w14:textId="1F6BF3DC" w:rsidR="00477F34" w:rsidRPr="00477F34" w:rsidRDefault="00477F34" w:rsidP="00477F34">
      <w:pPr>
        <w:pStyle w:val="xmsonormal"/>
        <w:shd w:val="clear" w:color="auto" w:fill="FFFFFF"/>
        <w:spacing w:before="0" w:beforeAutospacing="0" w:after="0" w:afterAutospacing="0"/>
        <w:textAlignment w:val="baseline"/>
        <w:rPr>
          <w:color w:val="201F1E"/>
          <w:sz w:val="22"/>
          <w:szCs w:val="22"/>
        </w:rPr>
      </w:pPr>
      <w:r w:rsidRPr="00E32F6F">
        <w:rPr>
          <w:rFonts w:ascii="Calibri" w:hAnsi="Calibri"/>
          <w:bCs/>
          <w:color w:val="000000"/>
          <w:sz w:val="22"/>
          <w:szCs w:val="22"/>
          <w:bdr w:val="none" w:sz="0" w:space="0" w:color="auto" w:frame="1"/>
        </w:rPr>
        <w:t>Bookstore Hours</w:t>
      </w:r>
      <w:r w:rsidR="00E32F6F">
        <w:rPr>
          <w:color w:val="201F1E"/>
          <w:sz w:val="22"/>
          <w:szCs w:val="22"/>
        </w:rPr>
        <w:t xml:space="preserve">: </w:t>
      </w:r>
      <w:r>
        <w:rPr>
          <w:rFonts w:ascii="Calibri" w:hAnsi="Calibri"/>
          <w:color w:val="000000"/>
          <w:sz w:val="22"/>
          <w:szCs w:val="22"/>
          <w:bdr w:val="none" w:sz="0" w:space="0" w:color="auto" w:frame="1"/>
        </w:rPr>
        <w:t>Monday-Friday </w:t>
      </w:r>
      <w:r w:rsidRPr="00477F34">
        <w:rPr>
          <w:rFonts w:ascii="Calibri" w:hAnsi="Calibri"/>
          <w:color w:val="000000"/>
          <w:sz w:val="22"/>
          <w:szCs w:val="22"/>
          <w:bdr w:val="none" w:sz="0" w:space="0" w:color="auto" w:frame="1"/>
        </w:rPr>
        <w:t>9 a.m.</w:t>
      </w:r>
      <w:r>
        <w:rPr>
          <w:rFonts w:ascii="Calibri" w:hAnsi="Calibri"/>
          <w:color w:val="000000"/>
          <w:sz w:val="22"/>
          <w:szCs w:val="22"/>
          <w:bdr w:val="none" w:sz="0" w:space="0" w:color="auto" w:frame="1"/>
        </w:rPr>
        <w:t xml:space="preserve"> </w:t>
      </w:r>
      <w:r w:rsidRPr="00477F34">
        <w:rPr>
          <w:rFonts w:ascii="Calibri" w:hAnsi="Calibri"/>
          <w:color w:val="000000"/>
          <w:sz w:val="22"/>
          <w:szCs w:val="22"/>
          <w:bdr w:val="none" w:sz="0" w:space="0" w:color="auto" w:frame="1"/>
        </w:rPr>
        <w:t>-</w:t>
      </w:r>
      <w:r>
        <w:rPr>
          <w:rFonts w:ascii="Calibri" w:hAnsi="Calibri"/>
          <w:color w:val="000000"/>
          <w:sz w:val="22"/>
          <w:szCs w:val="22"/>
          <w:bdr w:val="none" w:sz="0" w:space="0" w:color="auto" w:frame="1"/>
        </w:rPr>
        <w:t xml:space="preserve"> </w:t>
      </w:r>
      <w:r w:rsidRPr="00477F34">
        <w:rPr>
          <w:rFonts w:ascii="Calibri" w:hAnsi="Calibri"/>
          <w:color w:val="000000"/>
          <w:sz w:val="22"/>
          <w:szCs w:val="22"/>
          <w:bdr w:val="none" w:sz="0" w:space="0" w:color="auto" w:frame="1"/>
        </w:rPr>
        <w:t>2:30 p.m.</w:t>
      </w:r>
    </w:p>
    <w:p w14:paraId="2B9C555F" w14:textId="77777777" w:rsidR="00477F34" w:rsidRDefault="00477F34" w:rsidP="00F131C7">
      <w:pPr>
        <w:spacing w:after="0" w:line="240" w:lineRule="auto"/>
      </w:pPr>
    </w:p>
    <w:p w14:paraId="3F5E8854" w14:textId="77777777" w:rsidR="00F131C7" w:rsidRDefault="00F131C7" w:rsidP="00F131C7">
      <w:pPr>
        <w:spacing w:after="0" w:line="240" w:lineRule="auto"/>
      </w:pPr>
    </w:p>
    <w:p w14:paraId="3D065354" w14:textId="528A04C0" w:rsidR="00F131C7" w:rsidRDefault="00F131C7" w:rsidP="00F131C7">
      <w:pPr>
        <w:spacing w:after="0" w:line="240" w:lineRule="auto"/>
      </w:pPr>
    </w:p>
    <w:p w14:paraId="7DFE9EC2" w14:textId="5822860C" w:rsidR="0026145E" w:rsidRPr="00612CF7" w:rsidRDefault="00F05B8C" w:rsidP="00F131C7">
      <w:pPr>
        <w:spacing w:after="0" w:line="240" w:lineRule="auto"/>
        <w:rPr>
          <w:rFonts w:ascii="Calibri" w:eastAsia="Times New Roman" w:hAnsi="Calibri" w:cs="Calibri"/>
        </w:rPr>
      </w:pPr>
      <w:r>
        <w:br/>
      </w:r>
      <w:r w:rsidR="0026145E" w:rsidRPr="00F05B8C">
        <w:br/>
      </w:r>
      <w:r w:rsidR="0026145E" w:rsidRPr="00F05B8C">
        <w:br/>
      </w:r>
    </w:p>
    <w:sectPr w:rsidR="0026145E" w:rsidRPr="0061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3AC"/>
    <w:multiLevelType w:val="hybridMultilevel"/>
    <w:tmpl w:val="8CFA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A0051"/>
    <w:multiLevelType w:val="hybridMultilevel"/>
    <w:tmpl w:val="836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A12C1"/>
    <w:multiLevelType w:val="hybridMultilevel"/>
    <w:tmpl w:val="76AA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D11C0"/>
    <w:multiLevelType w:val="hybridMultilevel"/>
    <w:tmpl w:val="3CD4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5E"/>
    <w:rsid w:val="00171221"/>
    <w:rsid w:val="0026145E"/>
    <w:rsid w:val="0028701A"/>
    <w:rsid w:val="00410643"/>
    <w:rsid w:val="00477F34"/>
    <w:rsid w:val="005F6AFD"/>
    <w:rsid w:val="00612CF7"/>
    <w:rsid w:val="00652BDE"/>
    <w:rsid w:val="008C4A8B"/>
    <w:rsid w:val="009A1E08"/>
    <w:rsid w:val="009E69CB"/>
    <w:rsid w:val="00A92957"/>
    <w:rsid w:val="00B42FA4"/>
    <w:rsid w:val="00E310DE"/>
    <w:rsid w:val="00E32F6F"/>
    <w:rsid w:val="00E40431"/>
    <w:rsid w:val="00F05B8C"/>
    <w:rsid w:val="00F131C7"/>
    <w:rsid w:val="00F518CD"/>
    <w:rsid w:val="00F84D34"/>
    <w:rsid w:val="00FC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E6A6"/>
  <w15:chartTrackingRefBased/>
  <w15:docId w15:val="{2141EE4B-E06B-4ABC-9E02-6E31ED11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5F6AFD"/>
    <w:pPr>
      <w:spacing w:after="0" w:line="300" w:lineRule="auto"/>
      <w:outlineLvl w:val="2"/>
    </w:pPr>
    <w:rPr>
      <w:rFonts w:ascii="Georgia" w:hAnsi="Georgia" w:cs="Times New Roman"/>
      <w:b/>
      <w:bCs/>
      <w:color w:val="0071B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45E"/>
    <w:rPr>
      <w:color w:val="0000FF"/>
      <w:u w:val="single"/>
    </w:rPr>
  </w:style>
  <w:style w:type="paragraph" w:styleId="ListParagraph">
    <w:name w:val="List Paragraph"/>
    <w:basedOn w:val="Normal"/>
    <w:uiPriority w:val="34"/>
    <w:qFormat/>
    <w:rsid w:val="00F05B8C"/>
    <w:pPr>
      <w:ind w:left="720"/>
      <w:contextualSpacing/>
    </w:pPr>
  </w:style>
  <w:style w:type="paragraph" w:styleId="NoSpacing">
    <w:name w:val="No Spacing"/>
    <w:uiPriority w:val="1"/>
    <w:qFormat/>
    <w:rsid w:val="00F05B8C"/>
    <w:pPr>
      <w:spacing w:after="0" w:line="240" w:lineRule="auto"/>
    </w:pPr>
  </w:style>
  <w:style w:type="character" w:customStyle="1" w:styleId="Heading1Char">
    <w:name w:val="Heading 1 Char"/>
    <w:basedOn w:val="DefaultParagraphFont"/>
    <w:link w:val="Heading1"/>
    <w:uiPriority w:val="9"/>
    <w:rsid w:val="00F05B8C"/>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477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F6AFD"/>
    <w:rPr>
      <w:rFonts w:ascii="Georgia" w:hAnsi="Georgia" w:cs="Times New Roman"/>
      <w:b/>
      <w:bCs/>
      <w:color w:val="0071B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8951">
      <w:bodyDiv w:val="1"/>
      <w:marLeft w:val="0"/>
      <w:marRight w:val="0"/>
      <w:marTop w:val="0"/>
      <w:marBottom w:val="0"/>
      <w:divBdr>
        <w:top w:val="none" w:sz="0" w:space="0" w:color="auto"/>
        <w:left w:val="none" w:sz="0" w:space="0" w:color="auto"/>
        <w:bottom w:val="none" w:sz="0" w:space="0" w:color="auto"/>
        <w:right w:val="none" w:sz="0" w:space="0" w:color="auto"/>
      </w:divBdr>
    </w:div>
    <w:div w:id="503473358">
      <w:bodyDiv w:val="1"/>
      <w:marLeft w:val="0"/>
      <w:marRight w:val="0"/>
      <w:marTop w:val="0"/>
      <w:marBottom w:val="0"/>
      <w:divBdr>
        <w:top w:val="none" w:sz="0" w:space="0" w:color="auto"/>
        <w:left w:val="none" w:sz="0" w:space="0" w:color="auto"/>
        <w:bottom w:val="none" w:sz="0" w:space="0" w:color="auto"/>
        <w:right w:val="none" w:sz="0" w:space="0" w:color="auto"/>
      </w:divBdr>
    </w:div>
    <w:div w:id="783185991">
      <w:bodyDiv w:val="1"/>
      <w:marLeft w:val="0"/>
      <w:marRight w:val="0"/>
      <w:marTop w:val="0"/>
      <w:marBottom w:val="0"/>
      <w:divBdr>
        <w:top w:val="none" w:sz="0" w:space="0" w:color="auto"/>
        <w:left w:val="none" w:sz="0" w:space="0" w:color="auto"/>
        <w:bottom w:val="none" w:sz="0" w:space="0" w:color="auto"/>
        <w:right w:val="none" w:sz="0" w:space="0" w:color="auto"/>
      </w:divBdr>
    </w:div>
    <w:div w:id="1245871852">
      <w:bodyDiv w:val="1"/>
      <w:marLeft w:val="0"/>
      <w:marRight w:val="0"/>
      <w:marTop w:val="0"/>
      <w:marBottom w:val="0"/>
      <w:divBdr>
        <w:top w:val="none" w:sz="0" w:space="0" w:color="auto"/>
        <w:left w:val="none" w:sz="0" w:space="0" w:color="auto"/>
        <w:bottom w:val="none" w:sz="0" w:space="0" w:color="auto"/>
        <w:right w:val="none" w:sz="0" w:space="0" w:color="auto"/>
      </w:divBdr>
    </w:div>
    <w:div w:id="1341397476">
      <w:bodyDiv w:val="1"/>
      <w:marLeft w:val="0"/>
      <w:marRight w:val="0"/>
      <w:marTop w:val="0"/>
      <w:marBottom w:val="0"/>
      <w:divBdr>
        <w:top w:val="none" w:sz="0" w:space="0" w:color="auto"/>
        <w:left w:val="none" w:sz="0" w:space="0" w:color="auto"/>
        <w:bottom w:val="none" w:sz="0" w:space="0" w:color="auto"/>
        <w:right w:val="none" w:sz="0" w:space="0" w:color="auto"/>
      </w:divBdr>
    </w:div>
    <w:div w:id="18210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ins.edu/registrar/registration/" TargetMode="External"/><Relationship Id="rId13" Type="http://schemas.openxmlformats.org/officeDocument/2006/relationships/hyperlink" Target="https://www.rollins.edu/international-programs/" TargetMode="External"/><Relationship Id="rId18" Type="http://schemas.openxmlformats.org/officeDocument/2006/relationships/hyperlink" Target="https://bit.ly/500Hi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ollins.edu/bookstore/" TargetMode="External"/><Relationship Id="rId7" Type="http://schemas.openxmlformats.org/officeDocument/2006/relationships/webSettings" Target="webSettings.xml"/><Relationship Id="rId12" Type="http://schemas.openxmlformats.org/officeDocument/2006/relationships/hyperlink" Target="https://www.rollins.edu/financial-aid/" TargetMode="External"/><Relationship Id="rId17" Type="http://schemas.openxmlformats.org/officeDocument/2006/relationships/hyperlink" Target="https://www.rollins.edu/career-life-planning/" TargetMode="External"/><Relationship Id="rId25" Type="http://schemas.openxmlformats.org/officeDocument/2006/relationships/hyperlink" Target="http://www.rollinsshop.com" TargetMode="External"/><Relationship Id="rId2" Type="http://schemas.openxmlformats.org/officeDocument/2006/relationships/customXml" Target="../customXml/item2.xml"/><Relationship Id="rId16" Type="http://schemas.openxmlformats.org/officeDocument/2006/relationships/hyperlink" Target="https://zoom.us/meeting/register/tJAqceuprjgoEtfaysdrDu1wvjnQQpNN0ght" TargetMode="External"/><Relationship Id="rId20" Type="http://schemas.openxmlformats.org/officeDocument/2006/relationships/hyperlink" Target="https://www.rollins.edu/wellness-cen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llinscollege.wufoo.com/forms/covid19-special-circumstances/" TargetMode="External"/><Relationship Id="rId24" Type="http://schemas.openxmlformats.org/officeDocument/2006/relationships/hyperlink" Target="https://www.bkstr.com/rollinsstore/sell-textbooks." TargetMode="External"/><Relationship Id="rId5" Type="http://schemas.openxmlformats.org/officeDocument/2006/relationships/styles" Target="styles.xml"/><Relationship Id="rId15" Type="http://schemas.openxmlformats.org/officeDocument/2006/relationships/hyperlink" Target="https://www.rollins.edu/fraternity-sorority-life/" TargetMode="External"/><Relationship Id="rId23" Type="http://schemas.openxmlformats.org/officeDocument/2006/relationships/hyperlink" Target="http://www.rollinsshop.com" TargetMode="External"/><Relationship Id="rId10" Type="http://schemas.openxmlformats.org/officeDocument/2006/relationships/hyperlink" Target="https://www.rollins.edu/financial-aid/" TargetMode="External"/><Relationship Id="rId19" Type="http://schemas.openxmlformats.org/officeDocument/2006/relationships/hyperlink" Target="https://rollins.joinhandshake.com/postings" TargetMode="External"/><Relationship Id="rId4" Type="http://schemas.openxmlformats.org/officeDocument/2006/relationships/numbering" Target="numbering.xml"/><Relationship Id="rId9" Type="http://schemas.openxmlformats.org/officeDocument/2006/relationships/hyperlink" Target="https://www.rollins.edu/evening/student-resources/holt-academic-advising.html" TargetMode="External"/><Relationship Id="rId14" Type="http://schemas.openxmlformats.org/officeDocument/2006/relationships/hyperlink" Target="https://rollins.webex.com/meet/intprog" TargetMode="External"/><Relationship Id="rId22" Type="http://schemas.openxmlformats.org/officeDocument/2006/relationships/hyperlink" Target="https://www.bkstr.com/rollinsstore/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CA2018EF6E994E82D6696C35F7F730" ma:contentTypeVersion="10" ma:contentTypeDescription="Create a new document." ma:contentTypeScope="" ma:versionID="1354393777508069157c3602c42ce0ec">
  <xsd:schema xmlns:xsd="http://www.w3.org/2001/XMLSchema" xmlns:xs="http://www.w3.org/2001/XMLSchema" xmlns:p="http://schemas.microsoft.com/office/2006/metadata/properties" xmlns:ns3="fe545452-0c39-4d94-ae5f-127116d00bcc" targetNamespace="http://schemas.microsoft.com/office/2006/metadata/properties" ma:root="true" ma:fieldsID="11db21a4634330174f9e5a11e64bbc0b" ns3:_="">
    <xsd:import namespace="fe545452-0c39-4d94-ae5f-127116d00b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45452-0c39-4d94-ae5f-127116d00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D7A7D-5356-405D-B0D8-8702F3638094}">
  <ds:schemaRefs>
    <ds:schemaRef ds:uri="http://schemas.microsoft.com/sharepoint/v3/contenttype/forms"/>
  </ds:schemaRefs>
</ds:datastoreItem>
</file>

<file path=customXml/itemProps2.xml><?xml version="1.0" encoding="utf-8"?>
<ds:datastoreItem xmlns:ds="http://schemas.openxmlformats.org/officeDocument/2006/customXml" ds:itemID="{9540687F-77F0-4F1A-9186-636FA31F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45452-0c39-4d94-ae5f-127116d00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E2DA4-7303-4737-ABA9-809C2D7347FA}">
  <ds:schemaRefs>
    <ds:schemaRef ds:uri="http://purl.org/dc/elements/1.1/"/>
    <ds:schemaRef ds:uri="http://schemas.microsoft.com/office/2006/metadata/properties"/>
    <ds:schemaRef ds:uri="http://purl.org/dc/terms/"/>
    <ds:schemaRef ds:uri="fe545452-0c39-4d94-ae5f-127116d00bc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926</Words>
  <Characters>5280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CARES Act and Other Student Support Funding (working out some of the details wit</vt:lpstr>
    </vt:vector>
  </TitlesOfParts>
  <Company>Rollins College</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Moser</dc:creator>
  <cp:keywords/>
  <dc:description/>
  <cp:lastModifiedBy>Trish Moser</cp:lastModifiedBy>
  <cp:revision>12</cp:revision>
  <dcterms:created xsi:type="dcterms:W3CDTF">2020-04-21T13:26:00Z</dcterms:created>
  <dcterms:modified xsi:type="dcterms:W3CDTF">2020-04-22T15:04:00Z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0x010100C4CA2018EF6E994E82D6696C35F7F730</vt:lpwstr>
  </property>
</Properties>
</file>